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6F2" w:rsidRDefault="008046F2" w:rsidP="008046F2">
      <w:pPr>
        <w:spacing w:line="480" w:lineRule="auto"/>
        <w:jc w:val="center"/>
        <w:rPr>
          <w:rFonts w:ascii="Times New Roman" w:hAnsi="Times New Roman" w:cs="Times New Roman"/>
          <w:sz w:val="24"/>
          <w:szCs w:val="24"/>
        </w:rPr>
      </w:pPr>
    </w:p>
    <w:p w:rsidR="008046F2" w:rsidRDefault="008046F2" w:rsidP="008046F2">
      <w:pPr>
        <w:spacing w:line="480" w:lineRule="auto"/>
        <w:jc w:val="center"/>
        <w:rPr>
          <w:rFonts w:ascii="Times New Roman" w:hAnsi="Times New Roman" w:cs="Times New Roman"/>
          <w:sz w:val="24"/>
          <w:szCs w:val="24"/>
        </w:rPr>
      </w:pPr>
    </w:p>
    <w:p w:rsidR="008046F2" w:rsidRDefault="008046F2" w:rsidP="008046F2">
      <w:pPr>
        <w:spacing w:line="480" w:lineRule="auto"/>
        <w:jc w:val="center"/>
        <w:rPr>
          <w:rFonts w:ascii="Times New Roman" w:hAnsi="Times New Roman" w:cs="Times New Roman"/>
          <w:sz w:val="24"/>
          <w:szCs w:val="24"/>
        </w:rPr>
      </w:pPr>
    </w:p>
    <w:p w:rsidR="008046F2" w:rsidRDefault="008046F2" w:rsidP="008046F2">
      <w:pPr>
        <w:spacing w:line="480" w:lineRule="auto"/>
        <w:jc w:val="center"/>
        <w:rPr>
          <w:rFonts w:ascii="Times New Roman" w:hAnsi="Times New Roman" w:cs="Times New Roman"/>
          <w:sz w:val="24"/>
          <w:szCs w:val="24"/>
        </w:rPr>
      </w:pPr>
    </w:p>
    <w:p w:rsidR="008046F2" w:rsidRDefault="008046F2" w:rsidP="008046F2">
      <w:pPr>
        <w:spacing w:line="480" w:lineRule="auto"/>
        <w:jc w:val="center"/>
        <w:rPr>
          <w:rFonts w:ascii="Times New Roman" w:hAnsi="Times New Roman" w:cs="Times New Roman"/>
          <w:sz w:val="24"/>
          <w:szCs w:val="24"/>
        </w:rPr>
      </w:pPr>
    </w:p>
    <w:p w:rsidR="008046F2" w:rsidRDefault="008046F2" w:rsidP="008046F2">
      <w:pPr>
        <w:spacing w:line="480" w:lineRule="auto"/>
        <w:jc w:val="center"/>
        <w:rPr>
          <w:rFonts w:ascii="Times New Roman" w:hAnsi="Times New Roman" w:cs="Times New Roman"/>
          <w:sz w:val="24"/>
          <w:szCs w:val="24"/>
        </w:rPr>
      </w:pPr>
    </w:p>
    <w:p w:rsidR="004E4E36" w:rsidRDefault="00654FD2" w:rsidP="008046F2">
      <w:pPr>
        <w:spacing w:line="480" w:lineRule="auto"/>
        <w:jc w:val="center"/>
        <w:rPr>
          <w:rFonts w:ascii="Times New Roman" w:hAnsi="Times New Roman" w:cs="Times New Roman"/>
          <w:sz w:val="24"/>
          <w:szCs w:val="24"/>
        </w:rPr>
      </w:pPr>
      <w:r>
        <w:rPr>
          <w:rFonts w:ascii="Times New Roman" w:hAnsi="Times New Roman" w:cs="Times New Roman"/>
          <w:sz w:val="24"/>
          <w:szCs w:val="24"/>
        </w:rPr>
        <w:t>Perceptual Constancies</w:t>
      </w:r>
    </w:p>
    <w:p w:rsidR="00654FD2" w:rsidRDefault="00654FD2" w:rsidP="008046F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4FD2" w:rsidRDefault="00654FD2" w:rsidP="008046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54FD2" w:rsidRDefault="00654FD2" w:rsidP="008046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4FD2" w:rsidRDefault="00654FD2" w:rsidP="00707EA2">
      <w:pPr>
        <w:spacing w:line="480" w:lineRule="auto"/>
        <w:jc w:val="both"/>
        <w:rPr>
          <w:rFonts w:ascii="Times New Roman" w:hAnsi="Times New Roman" w:cs="Times New Roman"/>
          <w:sz w:val="24"/>
          <w:szCs w:val="24"/>
        </w:rPr>
      </w:pPr>
    </w:p>
    <w:p w:rsidR="00654FD2" w:rsidRDefault="00654FD2" w:rsidP="00707EA2">
      <w:pPr>
        <w:spacing w:line="480" w:lineRule="auto"/>
        <w:jc w:val="both"/>
        <w:rPr>
          <w:rFonts w:ascii="Times New Roman" w:hAnsi="Times New Roman" w:cs="Times New Roman"/>
          <w:sz w:val="24"/>
          <w:szCs w:val="24"/>
        </w:rPr>
      </w:pPr>
    </w:p>
    <w:p w:rsidR="00654FD2" w:rsidRDefault="00654FD2" w:rsidP="00707EA2">
      <w:pPr>
        <w:spacing w:line="480" w:lineRule="auto"/>
        <w:jc w:val="both"/>
        <w:rPr>
          <w:rFonts w:ascii="Times New Roman" w:hAnsi="Times New Roman" w:cs="Times New Roman"/>
          <w:sz w:val="24"/>
          <w:szCs w:val="24"/>
        </w:rPr>
      </w:pPr>
    </w:p>
    <w:p w:rsidR="00654FD2" w:rsidRDefault="00654FD2" w:rsidP="00707EA2">
      <w:pPr>
        <w:spacing w:line="480" w:lineRule="auto"/>
        <w:jc w:val="both"/>
        <w:rPr>
          <w:rFonts w:ascii="Times New Roman" w:hAnsi="Times New Roman" w:cs="Times New Roman"/>
          <w:sz w:val="24"/>
          <w:szCs w:val="24"/>
        </w:rPr>
      </w:pPr>
    </w:p>
    <w:p w:rsidR="00654FD2" w:rsidRDefault="00654FD2" w:rsidP="00707EA2">
      <w:pPr>
        <w:spacing w:line="480" w:lineRule="auto"/>
        <w:jc w:val="both"/>
        <w:rPr>
          <w:rFonts w:ascii="Times New Roman" w:hAnsi="Times New Roman" w:cs="Times New Roman"/>
          <w:sz w:val="24"/>
          <w:szCs w:val="24"/>
        </w:rPr>
      </w:pPr>
    </w:p>
    <w:p w:rsidR="00654FD2" w:rsidRDefault="00654FD2" w:rsidP="00707EA2">
      <w:pPr>
        <w:spacing w:line="480" w:lineRule="auto"/>
        <w:jc w:val="both"/>
        <w:rPr>
          <w:rFonts w:ascii="Times New Roman" w:hAnsi="Times New Roman" w:cs="Times New Roman"/>
          <w:sz w:val="24"/>
          <w:szCs w:val="24"/>
        </w:rPr>
      </w:pPr>
    </w:p>
    <w:p w:rsidR="00654FD2" w:rsidRDefault="00654FD2" w:rsidP="00707EA2">
      <w:pPr>
        <w:spacing w:line="480" w:lineRule="auto"/>
        <w:jc w:val="both"/>
        <w:rPr>
          <w:rFonts w:ascii="Times New Roman" w:hAnsi="Times New Roman" w:cs="Times New Roman"/>
          <w:sz w:val="24"/>
          <w:szCs w:val="24"/>
        </w:rPr>
      </w:pPr>
    </w:p>
    <w:p w:rsidR="008046F2" w:rsidRDefault="008046F2" w:rsidP="00707EA2">
      <w:pPr>
        <w:spacing w:line="480" w:lineRule="auto"/>
        <w:jc w:val="both"/>
        <w:rPr>
          <w:rFonts w:ascii="Times New Roman" w:hAnsi="Times New Roman" w:cs="Times New Roman"/>
          <w:sz w:val="24"/>
          <w:szCs w:val="24"/>
        </w:rPr>
      </w:pPr>
    </w:p>
    <w:p w:rsidR="008046F2" w:rsidRPr="00707EA2" w:rsidRDefault="008046F2" w:rsidP="00707EA2">
      <w:pPr>
        <w:spacing w:line="480" w:lineRule="auto"/>
        <w:jc w:val="both"/>
        <w:rPr>
          <w:rFonts w:ascii="Times New Roman" w:hAnsi="Times New Roman" w:cs="Times New Roman"/>
          <w:sz w:val="24"/>
          <w:szCs w:val="24"/>
        </w:rPr>
      </w:pPr>
    </w:p>
    <w:p w:rsidR="004E4E36" w:rsidRPr="00707EA2" w:rsidRDefault="004E4E36" w:rsidP="00D17373">
      <w:pPr>
        <w:spacing w:line="480" w:lineRule="auto"/>
        <w:ind w:firstLine="720"/>
        <w:jc w:val="both"/>
        <w:rPr>
          <w:rFonts w:ascii="Times New Roman" w:hAnsi="Times New Roman" w:cs="Times New Roman"/>
          <w:sz w:val="24"/>
          <w:szCs w:val="24"/>
        </w:rPr>
      </w:pPr>
      <w:r w:rsidRPr="00707EA2">
        <w:rPr>
          <w:rFonts w:ascii="Times New Roman" w:hAnsi="Times New Roman" w:cs="Times New Roman"/>
          <w:sz w:val="24"/>
          <w:szCs w:val="24"/>
        </w:rPr>
        <w:lastRenderedPageBreak/>
        <w:t>Human beings tend to get the same impression when they look at some of the ordinary objects in our natural environment despite variations in light, distance, and perspective angle. This tendency is technically referred to as perception constancy in Psychology. In cases of physical objects, people get the same impressions, such as color and size, when they view them. Similarly, when it comes to ideas, people tend to get a standard understanding when</w:t>
      </w:r>
      <w:r w:rsidR="00707EA2">
        <w:rPr>
          <w:rFonts w:ascii="Times New Roman" w:hAnsi="Times New Roman" w:cs="Times New Roman"/>
          <w:sz w:val="24"/>
          <w:szCs w:val="24"/>
        </w:rPr>
        <w:t xml:space="preserve"> concepts are presented to them (</w:t>
      </w:r>
      <w:r w:rsidR="00707EA2">
        <w:rPr>
          <w:rFonts w:ascii="Times New Roman" w:hAnsi="Times New Roman" w:cs="Times New Roman"/>
          <w:color w:val="222222"/>
          <w:sz w:val="24"/>
          <w:szCs w:val="24"/>
          <w:shd w:val="clear" w:color="auto" w:fill="FFFFFF"/>
        </w:rPr>
        <w:t xml:space="preserve">Cohen, </w:t>
      </w:r>
      <w:r w:rsidR="00707EA2" w:rsidRPr="00707EA2">
        <w:rPr>
          <w:rFonts w:ascii="Times New Roman" w:hAnsi="Times New Roman" w:cs="Times New Roman"/>
          <w:color w:val="222222"/>
          <w:sz w:val="24"/>
          <w:szCs w:val="24"/>
          <w:shd w:val="clear" w:color="auto" w:fill="FFFFFF"/>
        </w:rPr>
        <w:t xml:space="preserve">2015). </w:t>
      </w:r>
      <w:r w:rsidR="00707EA2">
        <w:rPr>
          <w:rFonts w:ascii="Times New Roman" w:hAnsi="Times New Roman" w:cs="Times New Roman"/>
          <w:sz w:val="24"/>
          <w:szCs w:val="24"/>
        </w:rPr>
        <w:t xml:space="preserve"> </w:t>
      </w:r>
      <w:r w:rsidRPr="00707EA2">
        <w:rPr>
          <w:rFonts w:ascii="Times New Roman" w:hAnsi="Times New Roman" w:cs="Times New Roman"/>
          <w:sz w:val="24"/>
          <w:szCs w:val="24"/>
        </w:rPr>
        <w:t>It is this characteristic o</w:t>
      </w:r>
      <w:r w:rsidR="00D17373">
        <w:rPr>
          <w:rFonts w:ascii="Times New Roman" w:hAnsi="Times New Roman" w:cs="Times New Roman"/>
          <w:sz w:val="24"/>
          <w:szCs w:val="24"/>
        </w:rPr>
        <w:t xml:space="preserve">f humans that impacted </w:t>
      </w:r>
      <w:r w:rsidRPr="00707EA2">
        <w:rPr>
          <w:rFonts w:ascii="Times New Roman" w:hAnsi="Times New Roman" w:cs="Times New Roman"/>
          <w:sz w:val="24"/>
          <w:szCs w:val="24"/>
        </w:rPr>
        <w:t xml:space="preserve">the reception of Clinical Psychology. When it was presented for the first time, Clinical Psychology led to both positive and negative reactions from different sections. For instance, the Government and specialists in mental health received it positively. A section of the scientists, on the other hand, had their doubts and did not believe in Clinical Psychology. </w:t>
      </w:r>
    </w:p>
    <w:p w:rsidR="004E4E36" w:rsidRPr="00707EA2" w:rsidRDefault="00D17373" w:rsidP="00D173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t>
      </w:r>
      <w:r w:rsidRPr="00707EA2">
        <w:rPr>
          <w:rFonts w:ascii="Times New Roman" w:hAnsi="Times New Roman" w:cs="Times New Roman"/>
          <w:color w:val="222222"/>
          <w:sz w:val="24"/>
          <w:szCs w:val="24"/>
          <w:shd w:val="clear" w:color="auto" w:fill="FFFFFF"/>
        </w:rPr>
        <w:t>D’amat</w:t>
      </w:r>
      <w:r>
        <w:rPr>
          <w:rFonts w:ascii="Times New Roman" w:hAnsi="Times New Roman" w:cs="Times New Roman"/>
          <w:color w:val="222222"/>
          <w:sz w:val="24"/>
          <w:szCs w:val="24"/>
          <w:shd w:val="clear" w:color="auto" w:fill="FFFFFF"/>
        </w:rPr>
        <w:t xml:space="preserve">o &amp; Dean (2017) aver, </w:t>
      </w:r>
      <w:r w:rsidR="004E4E36" w:rsidRPr="00707EA2">
        <w:rPr>
          <w:rFonts w:ascii="Times New Roman" w:hAnsi="Times New Roman" w:cs="Times New Roman"/>
          <w:sz w:val="24"/>
          <w:szCs w:val="24"/>
        </w:rPr>
        <w:t xml:space="preserve">Psychology, as a discipline, has developed through different stages. The modern Psychology is not the same Psychology that was taught and practiced before the 1940s. The course of its development has not been smooth as there were several forces against the new profession of Psychology known in the present days. Just like any other area of study, in the beginning, Psychology did not have so many braches. Many of the branches of Psychology became more apparent as the discipline developed. Clinical Psychology is one of the branches of Psychology that met a lot of negativity, especially from specialists in medicine. </w:t>
      </w:r>
    </w:p>
    <w:p w:rsidR="004E4E36" w:rsidRPr="00707EA2" w:rsidRDefault="004E4E36" w:rsidP="00D17373">
      <w:pPr>
        <w:spacing w:line="480" w:lineRule="auto"/>
        <w:ind w:firstLine="720"/>
        <w:jc w:val="both"/>
        <w:rPr>
          <w:rFonts w:ascii="Times New Roman" w:hAnsi="Times New Roman" w:cs="Times New Roman"/>
          <w:sz w:val="24"/>
          <w:szCs w:val="24"/>
        </w:rPr>
      </w:pPr>
      <w:r w:rsidRPr="00707EA2">
        <w:rPr>
          <w:rFonts w:ascii="Times New Roman" w:hAnsi="Times New Roman" w:cs="Times New Roman"/>
          <w:sz w:val="24"/>
          <w:szCs w:val="24"/>
        </w:rPr>
        <w:t xml:space="preserve">Scholars got serious with improving the profession of Psychology in the mid of 1940s immediately after World War II. Their decision was motivated by the realization that great mistakes had been made in handling the victims and veterans who took part in World War I.  Specialists in the field of Psychology were not ready to sit and watch the Government repeat the blunder she had made previously hence the introduction of Clinical Psychology. Clinical Psychology was introduced in American in the year 1949 in a professional meeting dumbed Boulder Conference. The main aim of this conference was to deliberate on graduate training in Clinical Psychology. At this time, there was a desire by the psychology graduates to incorporate Psychology in clinical </w:t>
      </w:r>
      <w:r w:rsidRPr="00707EA2">
        <w:rPr>
          <w:rFonts w:ascii="Times New Roman" w:hAnsi="Times New Roman" w:cs="Times New Roman"/>
          <w:sz w:val="24"/>
          <w:szCs w:val="24"/>
        </w:rPr>
        <w:lastRenderedPageBreak/>
        <w:t xml:space="preserve">medicine and other related areas. Such a step required curriculum </w:t>
      </w:r>
      <w:r w:rsidR="00D17373">
        <w:rPr>
          <w:rFonts w:ascii="Times New Roman" w:hAnsi="Times New Roman" w:cs="Times New Roman"/>
          <w:sz w:val="24"/>
          <w:szCs w:val="24"/>
        </w:rPr>
        <w:t>modifications and developments (</w:t>
      </w:r>
      <w:r w:rsidR="00D17373">
        <w:rPr>
          <w:rFonts w:ascii="Times New Roman" w:hAnsi="Times New Roman" w:cs="Times New Roman"/>
          <w:color w:val="222222"/>
          <w:sz w:val="24"/>
          <w:szCs w:val="24"/>
          <w:shd w:val="clear" w:color="auto" w:fill="FFFFFF"/>
        </w:rPr>
        <w:t xml:space="preserve">D’amato &amp; Dean, </w:t>
      </w:r>
      <w:r w:rsidR="00D17373" w:rsidRPr="00707EA2">
        <w:rPr>
          <w:rFonts w:ascii="Times New Roman" w:hAnsi="Times New Roman" w:cs="Times New Roman"/>
          <w:color w:val="222222"/>
          <w:sz w:val="24"/>
          <w:szCs w:val="24"/>
          <w:shd w:val="clear" w:color="auto" w:fill="FFFFFF"/>
        </w:rPr>
        <w:t>2017).</w:t>
      </w:r>
    </w:p>
    <w:p w:rsidR="004E4E36" w:rsidRPr="00707EA2" w:rsidRDefault="004E4E36" w:rsidP="00D17373">
      <w:pPr>
        <w:spacing w:line="480" w:lineRule="auto"/>
        <w:ind w:firstLine="720"/>
        <w:jc w:val="both"/>
        <w:rPr>
          <w:rFonts w:ascii="Times New Roman" w:hAnsi="Times New Roman" w:cs="Times New Roman"/>
          <w:sz w:val="24"/>
          <w:szCs w:val="24"/>
        </w:rPr>
      </w:pPr>
      <w:r w:rsidRPr="00707EA2">
        <w:rPr>
          <w:rFonts w:ascii="Times New Roman" w:hAnsi="Times New Roman" w:cs="Times New Roman"/>
          <w:sz w:val="24"/>
          <w:szCs w:val="24"/>
        </w:rPr>
        <w:t xml:space="preserve">Initially, Clinical Psychology was received well by those in the faculty of medicine as there was a lot of work to be done. There were not many professionals in the field of medicine. Those in the area of mental health worked in harmony with the incoming clinical psychologists. The Government was in full support of what was proposed in the Boulder Conference as it financed research in the </w:t>
      </w:r>
      <w:r w:rsidR="00D17373">
        <w:rPr>
          <w:rFonts w:ascii="Times New Roman" w:hAnsi="Times New Roman" w:cs="Times New Roman"/>
          <w:sz w:val="24"/>
          <w:szCs w:val="24"/>
        </w:rPr>
        <w:t xml:space="preserve">new area of clinical psychology </w:t>
      </w:r>
      <w:r w:rsidR="00D17373">
        <w:rPr>
          <w:rFonts w:ascii="Times New Roman" w:hAnsi="Times New Roman" w:cs="Times New Roman"/>
          <w:sz w:val="24"/>
          <w:szCs w:val="24"/>
        </w:rPr>
        <w:t>(</w:t>
      </w:r>
      <w:r w:rsidR="00D17373">
        <w:rPr>
          <w:rFonts w:ascii="Times New Roman" w:hAnsi="Times New Roman" w:cs="Times New Roman"/>
          <w:color w:val="222222"/>
          <w:sz w:val="24"/>
          <w:szCs w:val="24"/>
          <w:shd w:val="clear" w:color="auto" w:fill="FFFFFF"/>
        </w:rPr>
        <w:t xml:space="preserve">D’amato &amp; Dean, </w:t>
      </w:r>
      <w:r w:rsidR="00D17373" w:rsidRPr="00707EA2">
        <w:rPr>
          <w:rFonts w:ascii="Times New Roman" w:hAnsi="Times New Roman" w:cs="Times New Roman"/>
          <w:color w:val="222222"/>
          <w:sz w:val="24"/>
          <w:szCs w:val="24"/>
          <w:shd w:val="clear" w:color="auto" w:fill="FFFFFF"/>
        </w:rPr>
        <w:t>2017).</w:t>
      </w:r>
      <w:r w:rsidRPr="00707EA2">
        <w:rPr>
          <w:rFonts w:ascii="Times New Roman" w:hAnsi="Times New Roman" w:cs="Times New Roman"/>
          <w:sz w:val="24"/>
          <w:szCs w:val="24"/>
        </w:rPr>
        <w:t xml:space="preserve"> </w:t>
      </w:r>
    </w:p>
    <w:p w:rsidR="004E4E36" w:rsidRPr="00707EA2" w:rsidRDefault="00D17373" w:rsidP="00D173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t>
      </w:r>
      <w:r>
        <w:rPr>
          <w:rFonts w:ascii="Times New Roman" w:hAnsi="Times New Roman" w:cs="Times New Roman"/>
          <w:color w:val="222222"/>
          <w:sz w:val="24"/>
          <w:szCs w:val="24"/>
          <w:shd w:val="clear" w:color="auto" w:fill="FFFFFF"/>
        </w:rPr>
        <w:t>D’amato &amp;</w:t>
      </w:r>
      <w:r>
        <w:rPr>
          <w:rFonts w:ascii="Times New Roman" w:hAnsi="Times New Roman" w:cs="Times New Roman"/>
          <w:color w:val="222222"/>
          <w:sz w:val="24"/>
          <w:szCs w:val="24"/>
          <w:shd w:val="clear" w:color="auto" w:fill="FFFFFF"/>
        </w:rPr>
        <w:t xml:space="preserve"> Dean (2017) confirm, </w:t>
      </w:r>
      <w:r w:rsidR="004E4E36" w:rsidRPr="00707EA2">
        <w:rPr>
          <w:rFonts w:ascii="Times New Roman" w:hAnsi="Times New Roman" w:cs="Times New Roman"/>
          <w:sz w:val="24"/>
          <w:szCs w:val="24"/>
        </w:rPr>
        <w:t xml:space="preserve">Clinical Psychology was introduced and started developing roots, differences began to arise from other scientific quotas. Some scientists began expressing dissatisfaction with Clinical Psychology. Their view was that having masters and Ph. D degrees in the area did not make the specialists any better professionals. This section of scientists was for the idea that clinical psychology should remain practical and not academic. This idea was conceived by the belief that Clinical Psychology practice skills were not compatible with research skills in the same area. </w:t>
      </w:r>
    </w:p>
    <w:p w:rsidR="004E4E36" w:rsidRPr="00707EA2" w:rsidRDefault="004E4E36" w:rsidP="00D17373">
      <w:pPr>
        <w:spacing w:line="480" w:lineRule="auto"/>
        <w:ind w:firstLine="720"/>
        <w:jc w:val="both"/>
        <w:rPr>
          <w:rFonts w:ascii="Times New Roman" w:hAnsi="Times New Roman" w:cs="Times New Roman"/>
          <w:sz w:val="24"/>
          <w:szCs w:val="24"/>
        </w:rPr>
      </w:pPr>
      <w:r w:rsidRPr="00707EA2">
        <w:rPr>
          <w:rFonts w:ascii="Times New Roman" w:hAnsi="Times New Roman" w:cs="Times New Roman"/>
          <w:sz w:val="24"/>
          <w:szCs w:val="24"/>
        </w:rPr>
        <w:t>Clinical Psychology has undergone many positive changes since it was introduced. The changes in this area are in line with the needs of modern society. Human needs in the present day are not the same as those of the 1940s. People's needs change with time. In the past, Clinical psychologists used to work in private, and they used to offer a few services. In the current times, these specialists work in harmony with others in areas such as social organizations, mental health, program development, development</w:t>
      </w:r>
      <w:r w:rsidR="00D17373">
        <w:rPr>
          <w:rFonts w:ascii="Times New Roman" w:hAnsi="Times New Roman" w:cs="Times New Roman"/>
          <w:sz w:val="24"/>
          <w:szCs w:val="24"/>
        </w:rPr>
        <w:t xml:space="preserve"> of policies, and also teaching </w:t>
      </w:r>
      <w:r w:rsidR="00D17373">
        <w:rPr>
          <w:rFonts w:ascii="Times New Roman" w:hAnsi="Times New Roman" w:cs="Times New Roman"/>
          <w:sz w:val="24"/>
          <w:szCs w:val="24"/>
        </w:rPr>
        <w:t>(</w:t>
      </w:r>
      <w:r w:rsidR="00D17373">
        <w:rPr>
          <w:rFonts w:ascii="Times New Roman" w:hAnsi="Times New Roman" w:cs="Times New Roman"/>
          <w:color w:val="222222"/>
          <w:sz w:val="24"/>
          <w:szCs w:val="24"/>
          <w:shd w:val="clear" w:color="auto" w:fill="FFFFFF"/>
        </w:rPr>
        <w:t xml:space="preserve">D’amato &amp; Dean, </w:t>
      </w:r>
      <w:r w:rsidR="00D17373" w:rsidRPr="00707EA2">
        <w:rPr>
          <w:rFonts w:ascii="Times New Roman" w:hAnsi="Times New Roman" w:cs="Times New Roman"/>
          <w:color w:val="222222"/>
          <w:sz w:val="24"/>
          <w:szCs w:val="24"/>
          <w:shd w:val="clear" w:color="auto" w:fill="FFFFFF"/>
        </w:rPr>
        <w:t>2017).</w:t>
      </w:r>
      <w:r w:rsidR="00D17373">
        <w:rPr>
          <w:rFonts w:ascii="Times New Roman" w:hAnsi="Times New Roman" w:cs="Times New Roman"/>
          <w:sz w:val="24"/>
          <w:szCs w:val="24"/>
        </w:rPr>
        <w:t xml:space="preserve"> </w:t>
      </w:r>
      <w:r w:rsidRPr="00707EA2">
        <w:rPr>
          <w:rFonts w:ascii="Times New Roman" w:hAnsi="Times New Roman" w:cs="Times New Roman"/>
          <w:sz w:val="24"/>
          <w:szCs w:val="24"/>
        </w:rPr>
        <w:t xml:space="preserve"> </w:t>
      </w:r>
    </w:p>
    <w:p w:rsidR="00A77354" w:rsidRPr="00707EA2" w:rsidRDefault="004E4E36" w:rsidP="00D17373">
      <w:pPr>
        <w:spacing w:line="480" w:lineRule="auto"/>
        <w:ind w:firstLine="720"/>
        <w:jc w:val="both"/>
        <w:rPr>
          <w:rFonts w:ascii="Times New Roman" w:hAnsi="Times New Roman" w:cs="Times New Roman"/>
          <w:sz w:val="24"/>
          <w:szCs w:val="24"/>
        </w:rPr>
      </w:pPr>
      <w:r w:rsidRPr="00707EA2">
        <w:rPr>
          <w:rFonts w:ascii="Times New Roman" w:hAnsi="Times New Roman" w:cs="Times New Roman"/>
          <w:sz w:val="24"/>
          <w:szCs w:val="24"/>
        </w:rPr>
        <w:t xml:space="preserve">In conclusion, therefore, we can say that Clinical Psychology has taken the same pathway taken by other developing Disciplines. When it was introduced, it attracted both positive and negative reactions from different sections. A section of scientists did not believe that professional psychology was of any importance. They </w:t>
      </w:r>
      <w:r w:rsidRPr="00707EA2">
        <w:rPr>
          <w:rFonts w:ascii="Times New Roman" w:hAnsi="Times New Roman" w:cs="Times New Roman"/>
          <w:sz w:val="24"/>
          <w:szCs w:val="24"/>
        </w:rPr>
        <w:lastRenderedPageBreak/>
        <w:t>questioned everything about the same area of study, from research methodology to its practice. Despite all the negativity, the discipline has developed roots, and it's solving human challenges in the modern world.</w:t>
      </w:r>
    </w:p>
    <w:p w:rsidR="00036C75" w:rsidRDefault="00036C75"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8046F2" w:rsidRDefault="008046F2"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8046F2" w:rsidRDefault="008046F2"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D17373" w:rsidRDefault="00D17373" w:rsidP="00707EA2">
      <w:pPr>
        <w:spacing w:line="480" w:lineRule="auto"/>
        <w:jc w:val="both"/>
        <w:rPr>
          <w:rFonts w:ascii="Times New Roman" w:hAnsi="Times New Roman" w:cs="Times New Roman"/>
          <w:sz w:val="24"/>
          <w:szCs w:val="24"/>
        </w:rPr>
      </w:pPr>
    </w:p>
    <w:p w:rsidR="008046F2" w:rsidRDefault="008046F2" w:rsidP="00707EA2">
      <w:pPr>
        <w:spacing w:line="480" w:lineRule="auto"/>
        <w:jc w:val="both"/>
        <w:rPr>
          <w:rFonts w:ascii="Times New Roman" w:hAnsi="Times New Roman" w:cs="Times New Roman"/>
          <w:sz w:val="24"/>
          <w:szCs w:val="24"/>
        </w:rPr>
      </w:pPr>
    </w:p>
    <w:p w:rsidR="008046F2" w:rsidRDefault="008046F2" w:rsidP="00707EA2">
      <w:pPr>
        <w:spacing w:line="480" w:lineRule="auto"/>
        <w:jc w:val="both"/>
        <w:rPr>
          <w:rFonts w:ascii="Times New Roman" w:hAnsi="Times New Roman" w:cs="Times New Roman"/>
          <w:sz w:val="24"/>
          <w:szCs w:val="24"/>
        </w:rPr>
      </w:pPr>
    </w:p>
    <w:p w:rsidR="008046F2" w:rsidRDefault="008046F2" w:rsidP="00707EA2">
      <w:pPr>
        <w:spacing w:line="480" w:lineRule="auto"/>
        <w:jc w:val="both"/>
        <w:rPr>
          <w:rFonts w:ascii="Times New Roman" w:hAnsi="Times New Roman" w:cs="Times New Roman"/>
          <w:sz w:val="24"/>
          <w:szCs w:val="24"/>
        </w:rPr>
      </w:pPr>
    </w:p>
    <w:p w:rsidR="008046F2" w:rsidRDefault="008046F2" w:rsidP="00707EA2">
      <w:pPr>
        <w:spacing w:line="480" w:lineRule="auto"/>
        <w:jc w:val="both"/>
        <w:rPr>
          <w:rFonts w:ascii="Times New Roman" w:hAnsi="Times New Roman" w:cs="Times New Roman"/>
          <w:sz w:val="24"/>
          <w:szCs w:val="24"/>
        </w:rPr>
      </w:pPr>
    </w:p>
    <w:p w:rsidR="00D17373" w:rsidRPr="00707EA2" w:rsidRDefault="00D17373" w:rsidP="00D173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046F2" w:rsidRPr="00707EA2" w:rsidRDefault="008046F2" w:rsidP="00D17373">
      <w:pPr>
        <w:spacing w:line="480" w:lineRule="auto"/>
        <w:jc w:val="center"/>
        <w:rPr>
          <w:rFonts w:ascii="Times New Roman" w:hAnsi="Times New Roman" w:cs="Times New Roman"/>
          <w:color w:val="222222"/>
          <w:sz w:val="24"/>
          <w:szCs w:val="24"/>
          <w:shd w:val="clear" w:color="auto" w:fill="FFFFFF"/>
        </w:rPr>
      </w:pPr>
      <w:r w:rsidRPr="00707EA2">
        <w:rPr>
          <w:rFonts w:ascii="Times New Roman" w:hAnsi="Times New Roman" w:cs="Times New Roman"/>
          <w:color w:val="222222"/>
          <w:sz w:val="24"/>
          <w:szCs w:val="24"/>
          <w:shd w:val="clear" w:color="auto" w:fill="FFFFFF"/>
        </w:rPr>
        <w:t xml:space="preserve">Cohen, J. (2015). </w:t>
      </w:r>
      <w:proofErr w:type="gramStart"/>
      <w:r w:rsidRPr="00707EA2">
        <w:rPr>
          <w:rFonts w:ascii="Times New Roman" w:hAnsi="Times New Roman" w:cs="Times New Roman"/>
          <w:color w:val="222222"/>
          <w:sz w:val="24"/>
          <w:szCs w:val="24"/>
          <w:shd w:val="clear" w:color="auto" w:fill="FFFFFF"/>
        </w:rPr>
        <w:t>Perceptual constancy.</w:t>
      </w:r>
      <w:proofErr w:type="gramEnd"/>
      <w:r w:rsidRPr="00707EA2">
        <w:rPr>
          <w:rFonts w:ascii="Times New Roman" w:hAnsi="Times New Roman" w:cs="Times New Roman"/>
          <w:color w:val="222222"/>
          <w:sz w:val="24"/>
          <w:szCs w:val="24"/>
          <w:shd w:val="clear" w:color="auto" w:fill="FFFFFF"/>
        </w:rPr>
        <w:t> </w:t>
      </w:r>
      <w:proofErr w:type="gramStart"/>
      <w:r w:rsidRPr="00707EA2">
        <w:rPr>
          <w:rFonts w:ascii="Times New Roman" w:hAnsi="Times New Roman" w:cs="Times New Roman"/>
          <w:i/>
          <w:iCs/>
          <w:color w:val="222222"/>
          <w:sz w:val="24"/>
          <w:szCs w:val="24"/>
          <w:shd w:val="clear" w:color="auto" w:fill="FFFFFF"/>
        </w:rPr>
        <w:t>The Oxford handbook of philosophy of perception</w:t>
      </w:r>
      <w:r w:rsidRPr="00707EA2">
        <w:rPr>
          <w:rFonts w:ascii="Times New Roman" w:hAnsi="Times New Roman" w:cs="Times New Roman"/>
          <w:color w:val="222222"/>
          <w:sz w:val="24"/>
          <w:szCs w:val="24"/>
          <w:shd w:val="clear" w:color="auto" w:fill="FFFFFF"/>
        </w:rPr>
        <w:t>, 621-39.</w:t>
      </w:r>
      <w:proofErr w:type="gramEnd"/>
    </w:p>
    <w:p w:rsidR="008046F2" w:rsidRPr="00707EA2" w:rsidRDefault="008046F2" w:rsidP="00D17373">
      <w:pPr>
        <w:spacing w:line="480" w:lineRule="auto"/>
        <w:jc w:val="center"/>
        <w:rPr>
          <w:rFonts w:ascii="Times New Roman" w:hAnsi="Times New Roman" w:cs="Times New Roman"/>
          <w:sz w:val="24"/>
          <w:szCs w:val="24"/>
        </w:rPr>
      </w:pPr>
      <w:r w:rsidRPr="00707EA2">
        <w:rPr>
          <w:rFonts w:ascii="Times New Roman" w:hAnsi="Times New Roman" w:cs="Times New Roman"/>
          <w:color w:val="222222"/>
          <w:sz w:val="24"/>
          <w:szCs w:val="24"/>
          <w:shd w:val="clear" w:color="auto" w:fill="FFFFFF"/>
        </w:rPr>
        <w:t xml:space="preserve">D’amato, R. C., &amp; Dean, R. S. (2017). </w:t>
      </w:r>
      <w:proofErr w:type="gramStart"/>
      <w:r w:rsidRPr="00707EA2">
        <w:rPr>
          <w:rFonts w:ascii="Times New Roman" w:hAnsi="Times New Roman" w:cs="Times New Roman"/>
          <w:color w:val="222222"/>
          <w:sz w:val="24"/>
          <w:szCs w:val="24"/>
          <w:shd w:val="clear" w:color="auto" w:fill="FFFFFF"/>
        </w:rPr>
        <w:t xml:space="preserve">The past, present and future of school psychology in nontraditional </w:t>
      </w:r>
      <w:bookmarkStart w:id="0" w:name="_GoBack"/>
      <w:bookmarkEnd w:id="0"/>
      <w:r w:rsidRPr="00707EA2">
        <w:rPr>
          <w:rFonts w:ascii="Times New Roman" w:hAnsi="Times New Roman" w:cs="Times New Roman"/>
          <w:color w:val="222222"/>
          <w:sz w:val="24"/>
          <w:szCs w:val="24"/>
          <w:shd w:val="clear" w:color="auto" w:fill="FFFFFF"/>
        </w:rPr>
        <w:t>settings.</w:t>
      </w:r>
      <w:proofErr w:type="gramEnd"/>
      <w:r w:rsidRPr="00707EA2">
        <w:rPr>
          <w:rFonts w:ascii="Times New Roman" w:hAnsi="Times New Roman" w:cs="Times New Roman"/>
          <w:color w:val="222222"/>
          <w:sz w:val="24"/>
          <w:szCs w:val="24"/>
          <w:shd w:val="clear" w:color="auto" w:fill="FFFFFF"/>
        </w:rPr>
        <w:t xml:space="preserve"> </w:t>
      </w:r>
      <w:proofErr w:type="gramStart"/>
      <w:r w:rsidRPr="00707EA2">
        <w:rPr>
          <w:rFonts w:ascii="Times New Roman" w:hAnsi="Times New Roman" w:cs="Times New Roman"/>
          <w:color w:val="222222"/>
          <w:sz w:val="24"/>
          <w:szCs w:val="24"/>
          <w:shd w:val="clear" w:color="auto" w:fill="FFFFFF"/>
        </w:rPr>
        <w:t>In </w:t>
      </w:r>
      <w:r w:rsidRPr="00707EA2">
        <w:rPr>
          <w:rFonts w:ascii="Times New Roman" w:hAnsi="Times New Roman" w:cs="Times New Roman"/>
          <w:i/>
          <w:iCs/>
          <w:color w:val="222222"/>
          <w:sz w:val="24"/>
          <w:szCs w:val="24"/>
          <w:shd w:val="clear" w:color="auto" w:fill="FFFFFF"/>
        </w:rPr>
        <w:t>The School Psychologist in Nontraditional Settings</w:t>
      </w:r>
      <w:r w:rsidRPr="00707EA2">
        <w:rPr>
          <w:rFonts w:ascii="Times New Roman" w:hAnsi="Times New Roman" w:cs="Times New Roman"/>
          <w:color w:val="222222"/>
          <w:sz w:val="24"/>
          <w:szCs w:val="24"/>
          <w:shd w:val="clear" w:color="auto" w:fill="FFFFFF"/>
        </w:rPr>
        <w:t> (pp. 185-209).</w:t>
      </w:r>
      <w:proofErr w:type="gramEnd"/>
      <w:r w:rsidRPr="00707EA2">
        <w:rPr>
          <w:rFonts w:ascii="Times New Roman" w:hAnsi="Times New Roman" w:cs="Times New Roman"/>
          <w:color w:val="222222"/>
          <w:sz w:val="24"/>
          <w:szCs w:val="24"/>
          <w:shd w:val="clear" w:color="auto" w:fill="FFFFFF"/>
        </w:rPr>
        <w:t xml:space="preserve"> </w:t>
      </w:r>
      <w:proofErr w:type="spellStart"/>
      <w:proofErr w:type="gramStart"/>
      <w:r w:rsidRPr="00707EA2">
        <w:rPr>
          <w:rFonts w:ascii="Times New Roman" w:hAnsi="Times New Roman" w:cs="Times New Roman"/>
          <w:color w:val="222222"/>
          <w:sz w:val="24"/>
          <w:szCs w:val="24"/>
          <w:shd w:val="clear" w:color="auto" w:fill="FFFFFF"/>
        </w:rPr>
        <w:t>Routledge</w:t>
      </w:r>
      <w:proofErr w:type="spellEnd"/>
      <w:r w:rsidRPr="00707EA2">
        <w:rPr>
          <w:rFonts w:ascii="Times New Roman" w:hAnsi="Times New Roman" w:cs="Times New Roman"/>
          <w:color w:val="222222"/>
          <w:sz w:val="24"/>
          <w:szCs w:val="24"/>
          <w:shd w:val="clear" w:color="auto" w:fill="FFFFFF"/>
        </w:rPr>
        <w:t>.</w:t>
      </w:r>
      <w:proofErr w:type="gramEnd"/>
    </w:p>
    <w:sectPr w:rsidR="008046F2" w:rsidRPr="00707EA2" w:rsidSect="008046F2">
      <w:headerReference w:type="default" r:id="rId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EC9" w:rsidRDefault="00110EC9" w:rsidP="00654FD2">
      <w:pPr>
        <w:spacing w:after="0" w:line="240" w:lineRule="auto"/>
      </w:pPr>
      <w:r>
        <w:separator/>
      </w:r>
    </w:p>
  </w:endnote>
  <w:endnote w:type="continuationSeparator" w:id="0">
    <w:p w:rsidR="00110EC9" w:rsidRDefault="00110EC9" w:rsidP="0065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EC9" w:rsidRDefault="00110EC9" w:rsidP="00654FD2">
      <w:pPr>
        <w:spacing w:after="0" w:line="240" w:lineRule="auto"/>
      </w:pPr>
      <w:r>
        <w:separator/>
      </w:r>
    </w:p>
  </w:footnote>
  <w:footnote w:type="continuationSeparator" w:id="0">
    <w:p w:rsidR="00110EC9" w:rsidRDefault="00110EC9" w:rsidP="00654F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FD2" w:rsidRPr="008046F2" w:rsidRDefault="00654FD2" w:rsidP="008046F2">
    <w:pPr>
      <w:pStyle w:val="Header"/>
      <w:spacing w:line="480" w:lineRule="auto"/>
      <w:rPr>
        <w:rFonts w:ascii="Times New Roman" w:hAnsi="Times New Roman" w:cs="Times New Roman"/>
        <w:sz w:val="24"/>
        <w:szCs w:val="24"/>
      </w:rPr>
    </w:pPr>
    <w:r w:rsidRPr="008046F2">
      <w:rPr>
        <w:rFonts w:ascii="Times New Roman" w:hAnsi="Times New Roman" w:cs="Times New Roman"/>
        <w:sz w:val="24"/>
        <w:szCs w:val="24"/>
      </w:rPr>
      <w:t>Perceptual Co</w:t>
    </w:r>
    <w:r w:rsidR="008046F2" w:rsidRPr="008046F2">
      <w:rPr>
        <w:rFonts w:ascii="Times New Roman" w:hAnsi="Times New Roman" w:cs="Times New Roman"/>
        <w:sz w:val="24"/>
        <w:szCs w:val="24"/>
      </w:rPr>
      <w:t xml:space="preserve">nstancies </w:t>
    </w:r>
    <w:sdt>
      <w:sdtPr>
        <w:rPr>
          <w:rFonts w:ascii="Times New Roman" w:hAnsi="Times New Roman" w:cs="Times New Roman"/>
          <w:sz w:val="24"/>
          <w:szCs w:val="24"/>
        </w:rPr>
        <w:id w:val="743001917"/>
        <w:docPartObj>
          <w:docPartGallery w:val="Page Numbers (Top of Page)"/>
          <w:docPartUnique/>
        </w:docPartObj>
      </w:sdtPr>
      <w:sdtEndPr>
        <w:rPr>
          <w:noProof/>
        </w:rPr>
      </w:sdtEndPr>
      <w:sdtContent>
        <w:r w:rsidR="008046F2">
          <w:rPr>
            <w:rFonts w:ascii="Times New Roman" w:hAnsi="Times New Roman" w:cs="Times New Roman"/>
            <w:sz w:val="24"/>
            <w:szCs w:val="24"/>
          </w:rPr>
          <w:tab/>
        </w:r>
        <w:r w:rsidR="008046F2">
          <w:rPr>
            <w:rFonts w:ascii="Times New Roman" w:hAnsi="Times New Roman" w:cs="Times New Roman"/>
            <w:sz w:val="24"/>
            <w:szCs w:val="24"/>
          </w:rPr>
          <w:tab/>
        </w:r>
        <w:r w:rsidRPr="008046F2">
          <w:rPr>
            <w:rFonts w:ascii="Times New Roman" w:hAnsi="Times New Roman" w:cs="Times New Roman"/>
            <w:sz w:val="24"/>
            <w:szCs w:val="24"/>
          </w:rPr>
          <w:fldChar w:fldCharType="begin"/>
        </w:r>
        <w:r w:rsidRPr="008046F2">
          <w:rPr>
            <w:rFonts w:ascii="Times New Roman" w:hAnsi="Times New Roman" w:cs="Times New Roman"/>
            <w:sz w:val="24"/>
            <w:szCs w:val="24"/>
          </w:rPr>
          <w:instrText xml:space="preserve"> PAGE   \* MERGEFORMAT </w:instrText>
        </w:r>
        <w:r w:rsidRPr="008046F2">
          <w:rPr>
            <w:rFonts w:ascii="Times New Roman" w:hAnsi="Times New Roman" w:cs="Times New Roman"/>
            <w:sz w:val="24"/>
            <w:szCs w:val="24"/>
          </w:rPr>
          <w:fldChar w:fldCharType="separate"/>
        </w:r>
        <w:r w:rsidR="00ED1E35">
          <w:rPr>
            <w:rFonts w:ascii="Times New Roman" w:hAnsi="Times New Roman" w:cs="Times New Roman"/>
            <w:noProof/>
            <w:sz w:val="24"/>
            <w:szCs w:val="24"/>
          </w:rPr>
          <w:t>5</w:t>
        </w:r>
        <w:r w:rsidRPr="008046F2">
          <w:rPr>
            <w:rFonts w:ascii="Times New Roman" w:hAnsi="Times New Roman" w:cs="Times New Roman"/>
            <w:noProof/>
            <w:sz w:val="24"/>
            <w:szCs w:val="24"/>
          </w:rPr>
          <w:fldChar w:fldCharType="end"/>
        </w:r>
      </w:sdtContent>
    </w:sdt>
  </w:p>
  <w:p w:rsidR="00654FD2" w:rsidRDefault="00654F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FD2" w:rsidRPr="00654FD2" w:rsidRDefault="00654FD2" w:rsidP="00654FD2">
    <w:pPr>
      <w:pStyle w:val="Header"/>
      <w:spacing w:line="480" w:lineRule="auto"/>
      <w:rPr>
        <w:rFonts w:ascii="Times New Roman" w:hAnsi="Times New Roman" w:cs="Times New Roman"/>
        <w:sz w:val="24"/>
        <w:szCs w:val="24"/>
      </w:rPr>
    </w:pPr>
    <w:r w:rsidRPr="00654FD2">
      <w:rPr>
        <w:rFonts w:ascii="Times New Roman" w:hAnsi="Times New Roman" w:cs="Times New Roman"/>
        <w:sz w:val="24"/>
        <w:szCs w:val="24"/>
      </w:rPr>
      <w:t>Running Head: PERCEPTUAL CONSTANCIES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E36"/>
    <w:rsid w:val="00036C75"/>
    <w:rsid w:val="0010213B"/>
    <w:rsid w:val="00110EC9"/>
    <w:rsid w:val="004E4E36"/>
    <w:rsid w:val="00654FD2"/>
    <w:rsid w:val="00707EA2"/>
    <w:rsid w:val="008046F2"/>
    <w:rsid w:val="00954C54"/>
    <w:rsid w:val="00981F4D"/>
    <w:rsid w:val="00D17373"/>
    <w:rsid w:val="00ED1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FD2"/>
  </w:style>
  <w:style w:type="paragraph" w:styleId="Footer">
    <w:name w:val="footer"/>
    <w:basedOn w:val="Normal"/>
    <w:link w:val="FooterChar"/>
    <w:uiPriority w:val="99"/>
    <w:unhideWhenUsed/>
    <w:rsid w:val="0065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F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FD2"/>
  </w:style>
  <w:style w:type="paragraph" w:styleId="Footer">
    <w:name w:val="footer"/>
    <w:basedOn w:val="Normal"/>
    <w:link w:val="FooterChar"/>
    <w:uiPriority w:val="99"/>
    <w:unhideWhenUsed/>
    <w:rsid w:val="0065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2019-11-10T08:35:00Z</dcterms:created>
  <dcterms:modified xsi:type="dcterms:W3CDTF">2019-11-10T09:01:00Z</dcterms:modified>
</cp:coreProperties>
</file>